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15" w:rsidRPr="005F748A" w:rsidRDefault="003C2D15" w:rsidP="003C2D15">
      <w:pPr>
        <w:jc w:val="center"/>
        <w:rPr>
          <w:rFonts w:cstheme="minorHAnsi"/>
          <w:b/>
        </w:rPr>
      </w:pPr>
      <w:r w:rsidRPr="005F748A">
        <w:rPr>
          <w:rFonts w:cstheme="minorHAnsi"/>
          <w:b/>
        </w:rPr>
        <w:t xml:space="preserve">Πρόγραμμα Μεταπτυχιακών Σπουδών «Γλωσσολογία» </w:t>
      </w:r>
    </w:p>
    <w:p w:rsidR="003C2D15" w:rsidRPr="005F748A" w:rsidRDefault="003C2D15" w:rsidP="003C2D15">
      <w:pPr>
        <w:jc w:val="center"/>
        <w:rPr>
          <w:rFonts w:cstheme="minorHAnsi"/>
          <w:b/>
        </w:rPr>
      </w:pPr>
      <w:r w:rsidRPr="005F748A">
        <w:rPr>
          <w:rFonts w:cstheme="minorHAnsi"/>
          <w:b/>
        </w:rPr>
        <w:t xml:space="preserve">Ύλη εξετάσεων για τις εισαγωγικές εξετάσεις </w:t>
      </w:r>
    </w:p>
    <w:p w:rsidR="003C2D15" w:rsidRPr="005F748A" w:rsidRDefault="003C2D15" w:rsidP="003C2D15">
      <w:pPr>
        <w:jc w:val="center"/>
        <w:rPr>
          <w:rFonts w:cstheme="minorHAnsi"/>
          <w:b/>
        </w:rPr>
      </w:pPr>
      <w:r w:rsidRPr="005F748A">
        <w:rPr>
          <w:rFonts w:cstheme="minorHAnsi"/>
          <w:b/>
        </w:rPr>
        <w:t>2024-2025</w:t>
      </w:r>
    </w:p>
    <w:p w:rsidR="003C2D15" w:rsidRPr="005F748A" w:rsidRDefault="003C2D15" w:rsidP="003C2D15">
      <w:pPr>
        <w:rPr>
          <w:rFonts w:cstheme="minorHAnsi"/>
        </w:rPr>
      </w:pPr>
      <w:r w:rsidRPr="005F748A">
        <w:rPr>
          <w:rFonts w:cstheme="minorHAnsi"/>
        </w:rPr>
        <w:t xml:space="preserve">Η ύλη των εξετάσεων περιλαμβάνεται στην ενδεικτική βιβλιογραφία για τα εξεταζόμενα μαθήματα, η οποία είναι η ακόλουθη: </w:t>
      </w:r>
    </w:p>
    <w:p w:rsidR="003C2D15" w:rsidRPr="005F748A" w:rsidRDefault="003C2D15" w:rsidP="003C2D15">
      <w:pPr>
        <w:rPr>
          <w:rFonts w:cstheme="minorHAnsi"/>
          <w:lang w:val="en-US"/>
        </w:rPr>
      </w:pPr>
      <w:r w:rsidRPr="005F748A">
        <w:rPr>
          <w:rFonts w:cstheme="minorHAnsi"/>
          <w:lang w:val="en-US"/>
        </w:rPr>
        <w:t xml:space="preserve">1. </w:t>
      </w:r>
      <w:r w:rsidRPr="005F748A">
        <w:rPr>
          <w:rFonts w:cstheme="minorHAnsi"/>
          <w:b/>
        </w:rPr>
        <w:t>ΣΥΝΤΑΞΗ</w:t>
      </w:r>
      <w:r w:rsidRPr="005F748A">
        <w:rPr>
          <w:rFonts w:cstheme="minorHAnsi"/>
          <w:lang w:val="en-US"/>
        </w:rPr>
        <w:t xml:space="preserve"> </w:t>
      </w:r>
    </w:p>
    <w:p w:rsidR="003C2D15" w:rsidRPr="005F748A" w:rsidRDefault="003C2D15" w:rsidP="003C2D15">
      <w:pPr>
        <w:rPr>
          <w:rFonts w:cstheme="minorHAnsi"/>
        </w:rPr>
      </w:pPr>
      <w:proofErr w:type="spellStart"/>
      <w:r w:rsidRPr="005F748A">
        <w:rPr>
          <w:rFonts w:cstheme="minorHAnsi"/>
          <w:lang w:val="fr-FR"/>
        </w:rPr>
        <w:t>Carnie</w:t>
      </w:r>
      <w:proofErr w:type="spellEnd"/>
      <w:r w:rsidRPr="005F748A">
        <w:rPr>
          <w:rFonts w:cstheme="minorHAnsi"/>
          <w:lang w:val="fr-FR"/>
        </w:rPr>
        <w:t xml:space="preserve">, A. 2012. </w:t>
      </w:r>
      <w:proofErr w:type="spellStart"/>
      <w:r w:rsidRPr="005F748A">
        <w:rPr>
          <w:rFonts w:cstheme="minorHAnsi"/>
          <w:i/>
          <w:lang w:val="fr-FR"/>
        </w:rPr>
        <w:t>Syntax</w:t>
      </w:r>
      <w:proofErr w:type="spellEnd"/>
      <w:r w:rsidRPr="005F748A">
        <w:rPr>
          <w:rFonts w:cstheme="minorHAnsi"/>
          <w:lang w:val="fr-FR"/>
        </w:rPr>
        <w:t xml:space="preserve">. 3rd </w:t>
      </w:r>
      <w:proofErr w:type="spellStart"/>
      <w:r w:rsidRPr="005F748A">
        <w:rPr>
          <w:rFonts w:cstheme="minorHAnsi"/>
          <w:lang w:val="fr-FR"/>
        </w:rPr>
        <w:t>edition</w:t>
      </w:r>
      <w:proofErr w:type="spellEnd"/>
      <w:r w:rsidRPr="005F748A">
        <w:rPr>
          <w:rFonts w:cstheme="minorHAnsi"/>
          <w:lang w:val="fr-FR"/>
        </w:rPr>
        <w:t xml:space="preserve">. </w:t>
      </w:r>
      <w:proofErr w:type="spellStart"/>
      <w:r w:rsidRPr="005F748A">
        <w:rPr>
          <w:rFonts w:cstheme="minorHAnsi"/>
        </w:rPr>
        <w:t>Oxford</w:t>
      </w:r>
      <w:proofErr w:type="spellEnd"/>
      <w:r w:rsidRPr="005F748A">
        <w:rPr>
          <w:rFonts w:cstheme="minorHAnsi"/>
        </w:rPr>
        <w:t xml:space="preserve">: </w:t>
      </w:r>
      <w:proofErr w:type="spellStart"/>
      <w:r w:rsidRPr="005F748A">
        <w:rPr>
          <w:rFonts w:cstheme="minorHAnsi"/>
        </w:rPr>
        <w:t>Blackwell</w:t>
      </w:r>
      <w:proofErr w:type="spellEnd"/>
      <w:r w:rsidRPr="005F748A">
        <w:rPr>
          <w:rFonts w:cstheme="minorHAnsi"/>
        </w:rPr>
        <w:t xml:space="preserve">. </w:t>
      </w:r>
    </w:p>
    <w:p w:rsidR="003C2D15" w:rsidRPr="005F748A" w:rsidRDefault="003C2D15" w:rsidP="003C2D15">
      <w:pPr>
        <w:rPr>
          <w:rFonts w:cstheme="minorHAnsi"/>
        </w:rPr>
      </w:pPr>
      <w:proofErr w:type="spellStart"/>
      <w:r w:rsidRPr="005F748A">
        <w:rPr>
          <w:rFonts w:cstheme="minorHAnsi"/>
        </w:rPr>
        <w:t>Θεοφανοπούλου</w:t>
      </w:r>
      <w:proofErr w:type="spellEnd"/>
      <w:r w:rsidRPr="005F748A">
        <w:rPr>
          <w:rFonts w:cstheme="minorHAnsi"/>
        </w:rPr>
        <w:t xml:space="preserve">-Κοντού, Δ. 2002. </w:t>
      </w:r>
      <w:r w:rsidRPr="005F748A">
        <w:rPr>
          <w:rFonts w:cstheme="minorHAnsi"/>
          <w:i/>
        </w:rPr>
        <w:t>Γενετική σύνταξη</w:t>
      </w:r>
      <w:r w:rsidRPr="005F748A">
        <w:rPr>
          <w:rFonts w:cstheme="minorHAnsi"/>
        </w:rPr>
        <w:t xml:space="preserve">. Αθήνα: Καρδαμίτσα. </w:t>
      </w:r>
    </w:p>
    <w:p w:rsidR="003C2D15" w:rsidRPr="00D96B2C" w:rsidRDefault="003C2D15" w:rsidP="003C2D15">
      <w:pPr>
        <w:rPr>
          <w:rFonts w:cstheme="minorHAnsi"/>
        </w:rPr>
      </w:pPr>
      <w:r w:rsidRPr="005F748A">
        <w:rPr>
          <w:rFonts w:cstheme="minorHAnsi"/>
        </w:rPr>
        <w:t xml:space="preserve">Ρούσσου Ά. 2016. </w:t>
      </w:r>
      <w:r w:rsidRPr="005F748A">
        <w:rPr>
          <w:rFonts w:cstheme="minorHAnsi"/>
          <w:i/>
        </w:rPr>
        <w:t>Σύνταξη. Γραμματική και μινιμαλισμός</w:t>
      </w:r>
      <w:r w:rsidRPr="005F748A">
        <w:rPr>
          <w:rFonts w:cstheme="minorHAnsi"/>
        </w:rPr>
        <w:t>. Αθήνα: Σύνδεσμος Ελληνικών Ακαδημαϊκών Βιβλιοθηκών. Ηλεκτρονικό Αποθετήριο Ψηφιακών Συγγραμμάτων «</w:t>
      </w:r>
      <w:proofErr w:type="spellStart"/>
      <w:r w:rsidRPr="005F748A">
        <w:rPr>
          <w:rFonts w:cstheme="minorHAnsi"/>
        </w:rPr>
        <w:t>Κάλλιπος</w:t>
      </w:r>
      <w:proofErr w:type="spellEnd"/>
      <w:r w:rsidRPr="005F748A">
        <w:rPr>
          <w:rFonts w:cstheme="minorHAnsi"/>
        </w:rPr>
        <w:t xml:space="preserve">». Διαθέσιμο στο: </w:t>
      </w:r>
      <w:hyperlink r:id="rId5" w:history="1">
        <w:r w:rsidRPr="005F748A">
          <w:rPr>
            <w:rStyle w:val="-"/>
            <w:rFonts w:cstheme="minorHAnsi"/>
          </w:rPr>
          <w:t>http://repository.kallipos.gr/handle/11419/581?locale=el</w:t>
        </w:r>
      </w:hyperlink>
      <w:r w:rsidRPr="005F748A">
        <w:rPr>
          <w:rFonts w:cstheme="minorHAnsi"/>
        </w:rPr>
        <w:t xml:space="preserve"> </w:t>
      </w:r>
    </w:p>
    <w:p w:rsidR="005F748A" w:rsidRPr="00D96B2C" w:rsidRDefault="005F748A" w:rsidP="003C2D15">
      <w:pPr>
        <w:rPr>
          <w:rFonts w:cstheme="minorHAnsi"/>
        </w:rPr>
      </w:pPr>
    </w:p>
    <w:p w:rsidR="003C2D15" w:rsidRPr="005F748A" w:rsidRDefault="003C2D15" w:rsidP="003C2D15">
      <w:pPr>
        <w:rPr>
          <w:rFonts w:cstheme="minorHAnsi"/>
        </w:rPr>
      </w:pPr>
      <w:r w:rsidRPr="005F748A">
        <w:rPr>
          <w:rFonts w:cstheme="minorHAnsi"/>
        </w:rPr>
        <w:t xml:space="preserve">2. </w:t>
      </w:r>
      <w:r w:rsidRPr="005F748A">
        <w:rPr>
          <w:rFonts w:cstheme="minorHAnsi"/>
          <w:b/>
        </w:rPr>
        <w:t>ΦΩΝΗΤΙΚΗ-ΦΩΝΟΛΟΓΙΑ</w:t>
      </w:r>
      <w:r w:rsidRPr="005F748A">
        <w:rPr>
          <w:rFonts w:cstheme="minorHAnsi"/>
        </w:rPr>
        <w:t xml:space="preserve"> </w:t>
      </w:r>
    </w:p>
    <w:p w:rsidR="003C2D15" w:rsidRPr="005F748A" w:rsidRDefault="003C2D15" w:rsidP="003C2D15">
      <w:pPr>
        <w:rPr>
          <w:rFonts w:cstheme="minorHAnsi"/>
        </w:rPr>
      </w:pPr>
      <w:proofErr w:type="spellStart"/>
      <w:r w:rsidRPr="005F748A">
        <w:rPr>
          <w:rFonts w:cstheme="minorHAnsi"/>
          <w:lang w:val="en-US"/>
        </w:rPr>
        <w:t>Ladefoged</w:t>
      </w:r>
      <w:proofErr w:type="spellEnd"/>
      <w:r w:rsidRPr="005F748A">
        <w:rPr>
          <w:rFonts w:cstheme="minorHAnsi"/>
        </w:rPr>
        <w:t xml:space="preserve">, </w:t>
      </w:r>
      <w:r w:rsidRPr="005F748A">
        <w:rPr>
          <w:rFonts w:cstheme="minorHAnsi"/>
          <w:lang w:val="en-US"/>
        </w:rPr>
        <w:t>P</w:t>
      </w:r>
      <w:r w:rsidRPr="005F748A">
        <w:rPr>
          <w:rFonts w:cstheme="minorHAnsi"/>
        </w:rPr>
        <w:t xml:space="preserve">. 2007. </w:t>
      </w:r>
      <w:r w:rsidRPr="005F748A">
        <w:rPr>
          <w:rFonts w:cstheme="minorHAnsi"/>
          <w:i/>
        </w:rPr>
        <w:t>Εισαγωγή στη φωνητική</w:t>
      </w:r>
      <w:r w:rsidRPr="005F748A">
        <w:rPr>
          <w:rFonts w:cstheme="minorHAnsi"/>
        </w:rPr>
        <w:t xml:space="preserve">. (Μτφ. Μ. </w:t>
      </w:r>
      <w:proofErr w:type="spellStart"/>
      <w:r w:rsidRPr="005F748A">
        <w:rPr>
          <w:rFonts w:cstheme="minorHAnsi"/>
        </w:rPr>
        <w:t>Μπαλτατζάνη</w:t>
      </w:r>
      <w:proofErr w:type="spellEnd"/>
      <w:r w:rsidRPr="005F748A">
        <w:rPr>
          <w:rFonts w:cstheme="minorHAnsi"/>
        </w:rPr>
        <w:t>). Αθήνα: Πατάκης.</w:t>
      </w:r>
    </w:p>
    <w:p w:rsidR="003C2D15" w:rsidRPr="005F748A" w:rsidRDefault="003C2D15" w:rsidP="003C2D15">
      <w:pPr>
        <w:rPr>
          <w:rFonts w:cstheme="minorHAnsi"/>
        </w:rPr>
      </w:pPr>
      <w:proofErr w:type="spellStart"/>
      <w:r w:rsidRPr="005F748A">
        <w:rPr>
          <w:rFonts w:cstheme="minorHAnsi"/>
        </w:rPr>
        <w:t>Μποτίνης</w:t>
      </w:r>
      <w:proofErr w:type="spellEnd"/>
      <w:r w:rsidRPr="005F748A">
        <w:rPr>
          <w:rFonts w:cstheme="minorHAnsi"/>
        </w:rPr>
        <w:t xml:space="preserve">, Α. 2009. </w:t>
      </w:r>
      <w:r w:rsidRPr="005F748A">
        <w:rPr>
          <w:rFonts w:cstheme="minorHAnsi"/>
          <w:i/>
        </w:rPr>
        <w:t>Φωνητική της ελληνικής: Βασικές έννοιες φωνητικής και φωνητικά συστήματα</w:t>
      </w:r>
      <w:r w:rsidRPr="005F748A">
        <w:rPr>
          <w:rFonts w:cstheme="minorHAnsi"/>
        </w:rPr>
        <w:t xml:space="preserve">. Αθήνα: </w:t>
      </w:r>
      <w:proofErr w:type="spellStart"/>
      <w:r w:rsidRPr="005F748A">
        <w:rPr>
          <w:rFonts w:cstheme="minorHAnsi"/>
        </w:rPr>
        <w:t>Leader</w:t>
      </w:r>
      <w:proofErr w:type="spellEnd"/>
      <w:r w:rsidRPr="005F748A">
        <w:rPr>
          <w:rFonts w:cstheme="minorHAnsi"/>
        </w:rPr>
        <w:t xml:space="preserve"> </w:t>
      </w:r>
      <w:proofErr w:type="spellStart"/>
      <w:r w:rsidRPr="005F748A">
        <w:rPr>
          <w:rFonts w:cstheme="minorHAnsi"/>
        </w:rPr>
        <w:t>Books</w:t>
      </w:r>
      <w:proofErr w:type="spellEnd"/>
      <w:r w:rsidRPr="005F748A">
        <w:rPr>
          <w:rFonts w:cstheme="minorHAnsi"/>
        </w:rPr>
        <w:t>.</w:t>
      </w:r>
    </w:p>
    <w:p w:rsidR="003C2D15" w:rsidRPr="00D96B2C" w:rsidRDefault="003C2D15" w:rsidP="003C2D15">
      <w:pPr>
        <w:rPr>
          <w:rFonts w:cstheme="minorHAnsi"/>
        </w:rPr>
      </w:pPr>
      <w:proofErr w:type="spellStart"/>
      <w:r w:rsidRPr="005F748A">
        <w:rPr>
          <w:rFonts w:cstheme="minorHAnsi"/>
        </w:rPr>
        <w:t>Nespor</w:t>
      </w:r>
      <w:proofErr w:type="spellEnd"/>
      <w:r w:rsidRPr="005F748A">
        <w:rPr>
          <w:rFonts w:cstheme="minorHAnsi"/>
        </w:rPr>
        <w:t xml:space="preserve">, M. 1999. </w:t>
      </w:r>
      <w:r w:rsidRPr="005F748A">
        <w:rPr>
          <w:rFonts w:cstheme="minorHAnsi"/>
          <w:i/>
        </w:rPr>
        <w:t>Φωνολογία. Προσαρμογή στην ελληνική γλώσσα</w:t>
      </w:r>
      <w:r w:rsidRPr="005F748A">
        <w:rPr>
          <w:rFonts w:cstheme="minorHAnsi"/>
        </w:rPr>
        <w:t>. (Μτφ. Α. Ράλλη). Αθήνα: Πατάκης.</w:t>
      </w:r>
    </w:p>
    <w:p w:rsidR="005F748A" w:rsidRPr="00D96B2C" w:rsidRDefault="005F748A" w:rsidP="003C2D15">
      <w:pPr>
        <w:rPr>
          <w:rFonts w:cstheme="minorHAnsi"/>
        </w:rPr>
      </w:pPr>
    </w:p>
    <w:p w:rsidR="003C2D15" w:rsidRPr="005F748A" w:rsidRDefault="003C2D15" w:rsidP="003C2D15">
      <w:pPr>
        <w:rPr>
          <w:rFonts w:cstheme="minorHAnsi"/>
        </w:rPr>
      </w:pPr>
      <w:r w:rsidRPr="005F748A">
        <w:rPr>
          <w:rFonts w:cstheme="minorHAnsi"/>
        </w:rPr>
        <w:t xml:space="preserve">3. </w:t>
      </w:r>
      <w:r w:rsidRPr="005F748A">
        <w:rPr>
          <w:rFonts w:cstheme="minorHAnsi"/>
          <w:b/>
        </w:rPr>
        <w:t>ΣΗΜΑΣΙΟΛΟΓΙΑ-ΠΡΑΓΜΑΤΟΛΟΓΙΑ</w:t>
      </w:r>
    </w:p>
    <w:p w:rsidR="005F748A" w:rsidRPr="005F748A" w:rsidRDefault="005F748A" w:rsidP="005F748A">
      <w:pPr>
        <w:rPr>
          <w:rFonts w:cstheme="minorHAnsi"/>
          <w:b/>
          <w:bCs/>
        </w:rPr>
      </w:pPr>
      <w:bookmarkStart w:id="0" w:name="_GoBack"/>
      <w:bookmarkEnd w:id="0"/>
      <w:r w:rsidRPr="005F748A">
        <w:rPr>
          <w:rFonts w:cstheme="minorHAnsi"/>
          <w:b/>
          <w:bCs/>
        </w:rPr>
        <w:t>ΘΕΜΑΤΙΚΕΣ ΕΝΟΤΗΤΕΣ ΠΡΑΓΜΑΤΟΛΟΓΙΑΣ</w:t>
      </w:r>
    </w:p>
    <w:p w:rsidR="005F748A" w:rsidRPr="005F748A" w:rsidRDefault="005F748A" w:rsidP="005F748A">
      <w:pPr>
        <w:pStyle w:val="a3"/>
        <w:numPr>
          <w:ilvl w:val="0"/>
          <w:numId w:val="1"/>
        </w:numPr>
        <w:rPr>
          <w:rFonts w:cstheme="minorHAnsi"/>
          <w:lang w:val="el-GR"/>
        </w:rPr>
      </w:pPr>
      <w:proofErr w:type="spellStart"/>
      <w:r w:rsidRPr="005F748A">
        <w:rPr>
          <w:rFonts w:cstheme="minorHAnsi"/>
          <w:lang w:val="el-GR"/>
        </w:rPr>
        <w:t>Συνομιλιακά</w:t>
      </w:r>
      <w:proofErr w:type="spellEnd"/>
      <w:r w:rsidRPr="005F748A">
        <w:rPr>
          <w:rFonts w:cstheme="minorHAnsi"/>
          <w:lang w:val="el-GR"/>
        </w:rPr>
        <w:t xml:space="preserve"> </w:t>
      </w:r>
      <w:proofErr w:type="spellStart"/>
      <w:r w:rsidRPr="005F748A">
        <w:rPr>
          <w:rFonts w:cstheme="minorHAnsi"/>
          <w:lang w:val="el-GR"/>
        </w:rPr>
        <w:t>υπονοήματα</w:t>
      </w:r>
      <w:proofErr w:type="spellEnd"/>
      <w:r w:rsidRPr="005F748A">
        <w:rPr>
          <w:rFonts w:cstheme="minorHAnsi"/>
          <w:lang w:val="el-GR"/>
        </w:rPr>
        <w:t xml:space="preserve"> (</w:t>
      </w:r>
      <w:r w:rsidRPr="005F748A">
        <w:rPr>
          <w:rFonts w:cstheme="minorHAnsi"/>
        </w:rPr>
        <w:t xml:space="preserve">conversational </w:t>
      </w:r>
      <w:proofErr w:type="spellStart"/>
      <w:r w:rsidRPr="005F748A">
        <w:rPr>
          <w:rFonts w:cstheme="minorHAnsi"/>
        </w:rPr>
        <w:t>implicatures</w:t>
      </w:r>
      <w:proofErr w:type="spellEnd"/>
      <w:r w:rsidRPr="005F748A">
        <w:rPr>
          <w:rFonts w:cstheme="minorHAnsi"/>
        </w:rPr>
        <w:t>)</w:t>
      </w:r>
    </w:p>
    <w:p w:rsidR="005F748A" w:rsidRPr="005F748A" w:rsidRDefault="005F748A" w:rsidP="005F748A">
      <w:pPr>
        <w:pStyle w:val="a3"/>
        <w:numPr>
          <w:ilvl w:val="0"/>
          <w:numId w:val="1"/>
        </w:numPr>
        <w:rPr>
          <w:rFonts w:cstheme="minorHAnsi"/>
          <w:lang w:val="el-GR"/>
        </w:rPr>
      </w:pPr>
      <w:r w:rsidRPr="005F748A">
        <w:rPr>
          <w:rFonts w:cstheme="minorHAnsi"/>
          <w:lang w:val="el-GR"/>
        </w:rPr>
        <w:t xml:space="preserve">Γλωσσικές πράξεις </w:t>
      </w:r>
      <w:r w:rsidRPr="005F748A">
        <w:rPr>
          <w:rFonts w:cstheme="minorHAnsi"/>
        </w:rPr>
        <w:t>(speech acts)</w:t>
      </w:r>
    </w:p>
    <w:p w:rsidR="005F748A" w:rsidRPr="005F748A" w:rsidRDefault="005F748A" w:rsidP="005F748A">
      <w:pPr>
        <w:pStyle w:val="a3"/>
        <w:numPr>
          <w:ilvl w:val="0"/>
          <w:numId w:val="1"/>
        </w:numPr>
        <w:rPr>
          <w:rFonts w:cstheme="minorHAnsi"/>
          <w:lang w:val="el-GR"/>
        </w:rPr>
      </w:pPr>
      <w:proofErr w:type="spellStart"/>
      <w:r w:rsidRPr="005F748A">
        <w:rPr>
          <w:rFonts w:cstheme="minorHAnsi"/>
          <w:lang w:val="el-GR"/>
        </w:rPr>
        <w:t>Δείξη</w:t>
      </w:r>
      <w:proofErr w:type="spellEnd"/>
      <w:r w:rsidRPr="005F748A">
        <w:rPr>
          <w:rFonts w:cstheme="minorHAnsi"/>
          <w:lang w:val="el-GR"/>
        </w:rPr>
        <w:t xml:space="preserve"> </w:t>
      </w:r>
      <w:r w:rsidRPr="005F748A">
        <w:rPr>
          <w:rFonts w:cstheme="minorHAnsi"/>
        </w:rPr>
        <w:t>(</w:t>
      </w:r>
      <w:proofErr w:type="spellStart"/>
      <w:r w:rsidRPr="005F748A">
        <w:rPr>
          <w:rFonts w:cstheme="minorHAnsi"/>
        </w:rPr>
        <w:t>deixis</w:t>
      </w:r>
      <w:proofErr w:type="spellEnd"/>
      <w:r w:rsidRPr="005F748A">
        <w:rPr>
          <w:rFonts w:cstheme="minorHAnsi"/>
        </w:rPr>
        <w:t>)</w:t>
      </w:r>
    </w:p>
    <w:p w:rsidR="005F748A" w:rsidRPr="005F748A" w:rsidRDefault="005F748A" w:rsidP="005F748A">
      <w:pPr>
        <w:rPr>
          <w:rFonts w:cstheme="minorHAnsi"/>
        </w:rPr>
      </w:pPr>
    </w:p>
    <w:p w:rsidR="005F748A" w:rsidRPr="005F748A" w:rsidRDefault="005F748A" w:rsidP="005F748A">
      <w:pPr>
        <w:rPr>
          <w:rFonts w:cstheme="minorHAnsi"/>
        </w:rPr>
      </w:pPr>
      <w:r w:rsidRPr="005F748A">
        <w:rPr>
          <w:rFonts w:cstheme="minorHAnsi"/>
          <w:i/>
          <w:iCs/>
        </w:rPr>
        <w:t>ΒΙΒΛΙΟΓΡΑΦΙΑ</w:t>
      </w:r>
    </w:p>
    <w:p w:rsidR="005F748A" w:rsidRPr="00D96B2C" w:rsidRDefault="005F748A" w:rsidP="005F748A">
      <w:pPr>
        <w:tabs>
          <w:tab w:val="left" w:pos="180"/>
        </w:tabs>
        <w:ind w:left="270" w:hanging="270"/>
        <w:rPr>
          <w:rFonts w:cstheme="minorHAnsi"/>
          <w:lang w:val="en-US"/>
        </w:rPr>
      </w:pPr>
      <w:proofErr w:type="spellStart"/>
      <w:r w:rsidRPr="005F748A">
        <w:rPr>
          <w:rFonts w:cstheme="minorHAnsi"/>
        </w:rPr>
        <w:t>Μπέλλα</w:t>
      </w:r>
      <w:proofErr w:type="spellEnd"/>
      <w:r w:rsidRPr="005F748A">
        <w:rPr>
          <w:rFonts w:cstheme="minorHAnsi"/>
        </w:rPr>
        <w:t xml:space="preserve">, Σπυριδούλα (2015).  </w:t>
      </w:r>
      <w:r w:rsidRPr="005F748A">
        <w:rPr>
          <w:rFonts w:cstheme="minorHAnsi"/>
          <w:i/>
          <w:iCs/>
        </w:rPr>
        <w:t>Πραγματολογία: Από τη Γλωσσική Επικοινωνία στη Γλωσσική Διδασκαλία</w:t>
      </w:r>
      <w:r w:rsidRPr="005F748A">
        <w:rPr>
          <w:rFonts w:cstheme="minorHAnsi"/>
        </w:rPr>
        <w:t>. Αθήνα</w:t>
      </w:r>
      <w:r w:rsidRPr="00D96B2C">
        <w:rPr>
          <w:rFonts w:cstheme="minorHAnsi"/>
          <w:lang w:val="en-US"/>
        </w:rPr>
        <w:t>: Gutenberg.</w:t>
      </w:r>
    </w:p>
    <w:p w:rsidR="005F748A" w:rsidRPr="00D96B2C" w:rsidRDefault="005F748A" w:rsidP="005F748A">
      <w:pPr>
        <w:tabs>
          <w:tab w:val="left" w:pos="180"/>
        </w:tabs>
        <w:ind w:left="270" w:hanging="270"/>
        <w:rPr>
          <w:rFonts w:cstheme="minorHAnsi"/>
          <w:lang w:val="en-US"/>
        </w:rPr>
      </w:pPr>
      <w:r w:rsidRPr="00D96B2C">
        <w:rPr>
          <w:rFonts w:cstheme="minorHAnsi"/>
          <w:lang w:val="en-US"/>
        </w:rPr>
        <w:t>Levinson, S</w:t>
      </w:r>
      <w:proofErr w:type="spellStart"/>
      <w:r w:rsidRPr="005F748A">
        <w:rPr>
          <w:rFonts w:cstheme="minorHAnsi"/>
          <w:lang w:val="en-GB"/>
        </w:rPr>
        <w:t>tephen</w:t>
      </w:r>
      <w:proofErr w:type="spellEnd"/>
      <w:r w:rsidRPr="00D96B2C">
        <w:rPr>
          <w:rFonts w:cstheme="minorHAnsi"/>
          <w:lang w:val="en-US"/>
        </w:rPr>
        <w:t xml:space="preserve"> (1983). </w:t>
      </w:r>
      <w:r w:rsidRPr="00D96B2C">
        <w:rPr>
          <w:rFonts w:cstheme="minorHAnsi"/>
          <w:i/>
          <w:iCs/>
          <w:lang w:val="en-US"/>
        </w:rPr>
        <w:t>Pragmatics</w:t>
      </w:r>
      <w:r w:rsidRPr="00D96B2C">
        <w:rPr>
          <w:rFonts w:cstheme="minorHAnsi"/>
          <w:lang w:val="en-US"/>
        </w:rPr>
        <w:t>. Cambridge: Cambridge University Press.</w:t>
      </w:r>
    </w:p>
    <w:p w:rsidR="005F748A" w:rsidRPr="005F748A" w:rsidRDefault="005F748A" w:rsidP="005F748A">
      <w:pPr>
        <w:tabs>
          <w:tab w:val="left" w:pos="180"/>
        </w:tabs>
        <w:ind w:left="270" w:hanging="270"/>
        <w:rPr>
          <w:rFonts w:cstheme="minorHAnsi"/>
          <w:lang w:val="en-US"/>
        </w:rPr>
      </w:pPr>
      <w:r w:rsidRPr="005F748A">
        <w:rPr>
          <w:rFonts w:cstheme="minorHAnsi"/>
          <w:lang w:val="en-US"/>
        </w:rPr>
        <w:t>Huang, Y</w:t>
      </w:r>
      <w:r w:rsidRPr="005F748A">
        <w:rPr>
          <w:rFonts w:cstheme="minorHAnsi"/>
          <w:lang w:val="en-GB"/>
        </w:rPr>
        <w:t>an</w:t>
      </w:r>
      <w:r w:rsidRPr="005F748A">
        <w:rPr>
          <w:rFonts w:cstheme="minorHAnsi"/>
          <w:lang w:val="en-US"/>
        </w:rPr>
        <w:t xml:space="preserve"> (2007). </w:t>
      </w:r>
      <w:proofErr w:type="gramStart"/>
      <w:r w:rsidRPr="005F748A">
        <w:rPr>
          <w:rFonts w:cstheme="minorHAnsi"/>
          <w:i/>
          <w:iCs/>
          <w:lang w:val="en-US"/>
        </w:rPr>
        <w:t>Pragmatics</w:t>
      </w:r>
      <w:r w:rsidRPr="005F748A">
        <w:rPr>
          <w:rFonts w:cstheme="minorHAnsi"/>
          <w:lang w:val="en-US"/>
        </w:rPr>
        <w:t>.</w:t>
      </w:r>
      <w:proofErr w:type="gramEnd"/>
      <w:r w:rsidRPr="005F748A">
        <w:rPr>
          <w:rFonts w:cstheme="minorHAnsi"/>
          <w:lang w:val="en-US"/>
        </w:rPr>
        <w:t xml:space="preserve"> Oxford: Oxford University Press.</w:t>
      </w:r>
    </w:p>
    <w:p w:rsidR="005F748A" w:rsidRPr="005F748A" w:rsidRDefault="005F748A" w:rsidP="005F748A">
      <w:pPr>
        <w:tabs>
          <w:tab w:val="left" w:pos="180"/>
        </w:tabs>
        <w:ind w:left="270" w:hanging="270"/>
        <w:rPr>
          <w:rFonts w:cstheme="minorHAnsi"/>
          <w:lang w:val="en-US"/>
        </w:rPr>
      </w:pPr>
    </w:p>
    <w:p w:rsidR="005F748A" w:rsidRPr="005F748A" w:rsidRDefault="005F748A" w:rsidP="005F748A">
      <w:pPr>
        <w:rPr>
          <w:rFonts w:cstheme="minorHAnsi"/>
          <w:b/>
          <w:bCs/>
        </w:rPr>
      </w:pPr>
      <w:r w:rsidRPr="005F748A">
        <w:rPr>
          <w:rFonts w:cstheme="minorHAnsi"/>
          <w:b/>
          <w:bCs/>
        </w:rPr>
        <w:lastRenderedPageBreak/>
        <w:t>ΘΕΜΑΤΙΚΕΣ ΕΝΟΤΗΤΕΣ ΣΗΜΑΣΙΟΛΟΓΙΑΣ</w:t>
      </w:r>
    </w:p>
    <w:p w:rsidR="005F748A" w:rsidRPr="005F748A" w:rsidRDefault="005F748A" w:rsidP="005F748A">
      <w:pPr>
        <w:pStyle w:val="a3"/>
        <w:numPr>
          <w:ilvl w:val="0"/>
          <w:numId w:val="2"/>
        </w:numPr>
        <w:tabs>
          <w:tab w:val="left" w:pos="180"/>
        </w:tabs>
        <w:rPr>
          <w:rFonts w:cstheme="minorHAnsi"/>
          <w:lang w:val="el-GR"/>
        </w:rPr>
      </w:pPr>
      <w:r w:rsidRPr="005F748A">
        <w:rPr>
          <w:rFonts w:cstheme="minorHAnsi"/>
          <w:lang w:val="el-GR"/>
        </w:rPr>
        <w:t>Θεωρία προτύπων/πρωτοτύπων (</w:t>
      </w:r>
      <w:r w:rsidRPr="005F748A">
        <w:rPr>
          <w:rFonts w:cstheme="minorHAnsi"/>
          <w:lang w:val="en-GB"/>
        </w:rPr>
        <w:t>prototype</w:t>
      </w:r>
      <w:r w:rsidRPr="005F748A">
        <w:rPr>
          <w:rFonts w:cstheme="minorHAnsi"/>
          <w:lang w:val="el-GR"/>
        </w:rPr>
        <w:t xml:space="preserve"> </w:t>
      </w:r>
      <w:r w:rsidRPr="005F748A">
        <w:rPr>
          <w:rFonts w:cstheme="minorHAnsi"/>
          <w:lang w:val="en-GB"/>
        </w:rPr>
        <w:t>theory</w:t>
      </w:r>
      <w:r w:rsidRPr="005F748A">
        <w:rPr>
          <w:rFonts w:cstheme="minorHAnsi"/>
          <w:lang w:val="el-GR"/>
        </w:rPr>
        <w:t>)</w:t>
      </w:r>
    </w:p>
    <w:p w:rsidR="005F748A" w:rsidRPr="005F748A" w:rsidRDefault="005F748A" w:rsidP="005F748A">
      <w:pPr>
        <w:pStyle w:val="a3"/>
        <w:numPr>
          <w:ilvl w:val="0"/>
          <w:numId w:val="2"/>
        </w:numPr>
        <w:tabs>
          <w:tab w:val="left" w:pos="180"/>
        </w:tabs>
        <w:rPr>
          <w:rFonts w:cstheme="minorHAnsi"/>
          <w:lang w:val="el-GR"/>
        </w:rPr>
      </w:pPr>
      <w:r w:rsidRPr="005F748A">
        <w:rPr>
          <w:rFonts w:cstheme="minorHAnsi"/>
          <w:lang w:val="el-GR"/>
        </w:rPr>
        <w:t>Σημασιακά/σημασιολογικά χαρακτηριστικά (</w:t>
      </w:r>
      <w:r w:rsidRPr="005F748A">
        <w:rPr>
          <w:rFonts w:cstheme="minorHAnsi"/>
          <w:lang w:val="en-GB"/>
        </w:rPr>
        <w:t>semantic</w:t>
      </w:r>
      <w:r w:rsidRPr="005F748A">
        <w:rPr>
          <w:rFonts w:cstheme="minorHAnsi"/>
          <w:lang w:val="el-GR"/>
        </w:rPr>
        <w:t xml:space="preserve"> </w:t>
      </w:r>
      <w:r w:rsidRPr="005F748A">
        <w:rPr>
          <w:rFonts w:cstheme="minorHAnsi"/>
          <w:lang w:val="en-GB"/>
        </w:rPr>
        <w:t>features</w:t>
      </w:r>
      <w:r w:rsidRPr="005F748A">
        <w:rPr>
          <w:rFonts w:cstheme="minorHAnsi"/>
          <w:lang w:val="el-GR"/>
        </w:rPr>
        <w:t>)</w:t>
      </w:r>
    </w:p>
    <w:p w:rsidR="005F748A" w:rsidRPr="005F748A" w:rsidRDefault="005F748A" w:rsidP="005F748A">
      <w:pPr>
        <w:pStyle w:val="a3"/>
        <w:numPr>
          <w:ilvl w:val="0"/>
          <w:numId w:val="2"/>
        </w:numPr>
        <w:tabs>
          <w:tab w:val="left" w:pos="180"/>
        </w:tabs>
        <w:rPr>
          <w:rFonts w:cstheme="minorHAnsi"/>
          <w:lang w:val="el-GR"/>
        </w:rPr>
      </w:pPr>
      <w:r w:rsidRPr="005F748A">
        <w:rPr>
          <w:rFonts w:cstheme="minorHAnsi"/>
          <w:lang w:val="el-GR"/>
        </w:rPr>
        <w:t>Συνθήκες αληθείας και λογικό περιεχόμενο (</w:t>
      </w:r>
      <w:r w:rsidRPr="005F748A">
        <w:rPr>
          <w:rFonts w:cstheme="minorHAnsi"/>
          <w:lang w:val="en-GB"/>
        </w:rPr>
        <w:t>truth</w:t>
      </w:r>
      <w:r w:rsidRPr="005F748A">
        <w:rPr>
          <w:rFonts w:cstheme="minorHAnsi"/>
          <w:lang w:val="el-GR"/>
        </w:rPr>
        <w:t xml:space="preserve"> </w:t>
      </w:r>
      <w:r w:rsidRPr="005F748A">
        <w:rPr>
          <w:rFonts w:cstheme="minorHAnsi"/>
          <w:lang w:val="en-GB"/>
        </w:rPr>
        <w:t>conditions</w:t>
      </w:r>
      <w:r w:rsidRPr="005F748A">
        <w:rPr>
          <w:rFonts w:cstheme="minorHAnsi"/>
          <w:lang w:val="el-GR"/>
        </w:rPr>
        <w:t xml:space="preserve"> &amp; </w:t>
      </w:r>
      <w:r w:rsidRPr="005F748A">
        <w:rPr>
          <w:rFonts w:cstheme="minorHAnsi"/>
          <w:lang w:val="en-GB"/>
        </w:rPr>
        <w:t>propositional</w:t>
      </w:r>
      <w:r w:rsidRPr="005F748A">
        <w:rPr>
          <w:rFonts w:cstheme="minorHAnsi"/>
          <w:lang w:val="el-GR"/>
        </w:rPr>
        <w:t xml:space="preserve"> </w:t>
      </w:r>
      <w:r w:rsidRPr="005F748A">
        <w:rPr>
          <w:rFonts w:cstheme="minorHAnsi"/>
          <w:lang w:val="en-GB"/>
        </w:rPr>
        <w:t>content</w:t>
      </w:r>
      <w:r w:rsidRPr="005F748A">
        <w:rPr>
          <w:rFonts w:cstheme="minorHAnsi"/>
          <w:lang w:val="el-GR"/>
        </w:rPr>
        <w:t>)</w:t>
      </w:r>
    </w:p>
    <w:p w:rsidR="005F748A" w:rsidRPr="005F748A" w:rsidRDefault="005F748A" w:rsidP="005F748A">
      <w:pPr>
        <w:rPr>
          <w:rFonts w:cstheme="minorHAnsi"/>
          <w:i/>
          <w:iCs/>
        </w:rPr>
      </w:pPr>
    </w:p>
    <w:p w:rsidR="005F748A" w:rsidRPr="005F748A" w:rsidRDefault="005F748A" w:rsidP="005F748A">
      <w:pPr>
        <w:rPr>
          <w:rFonts w:cstheme="minorHAnsi"/>
          <w:lang w:val="en-GB"/>
        </w:rPr>
      </w:pPr>
      <w:r w:rsidRPr="005F748A">
        <w:rPr>
          <w:rFonts w:cstheme="minorHAnsi"/>
          <w:i/>
          <w:iCs/>
        </w:rPr>
        <w:t>ΒΙΒΛΙΟΓΡΑΦΙΑ</w:t>
      </w:r>
    </w:p>
    <w:p w:rsidR="005F748A" w:rsidRPr="005F748A" w:rsidRDefault="005F748A" w:rsidP="005F748A">
      <w:pPr>
        <w:autoSpaceDE w:val="0"/>
        <w:autoSpaceDN w:val="0"/>
        <w:adjustRightInd w:val="0"/>
        <w:spacing w:after="0" w:line="360" w:lineRule="atLeast"/>
        <w:ind w:left="840" w:hanging="840"/>
        <w:jc w:val="both"/>
        <w:rPr>
          <w:rFonts w:cstheme="minorHAnsi"/>
          <w:color w:val="000000" w:themeColor="text1"/>
          <w:spacing w:val="-4"/>
          <w:lang w:val="en-GB"/>
        </w:rPr>
      </w:pPr>
      <w:r w:rsidRPr="005F748A">
        <w:rPr>
          <w:rFonts w:cstheme="minorHAnsi"/>
          <w:color w:val="000000" w:themeColor="text1"/>
          <w:spacing w:val="-4"/>
          <w:lang w:val="en-GB"/>
        </w:rPr>
        <w:t>Lyons, John (1995) Linguistic Semantics: An Introduction. Cambridge: Cambridge University Press.</w:t>
      </w:r>
    </w:p>
    <w:p w:rsidR="005F748A" w:rsidRPr="005F748A" w:rsidRDefault="005F748A" w:rsidP="005F748A">
      <w:pPr>
        <w:tabs>
          <w:tab w:val="center" w:pos="3080"/>
        </w:tabs>
        <w:autoSpaceDE w:val="0"/>
        <w:autoSpaceDN w:val="0"/>
        <w:adjustRightInd w:val="0"/>
        <w:spacing w:after="0" w:line="240" w:lineRule="auto"/>
        <w:ind w:left="849" w:hanging="561"/>
        <w:jc w:val="both"/>
        <w:rPr>
          <w:rFonts w:cstheme="minorHAnsi"/>
          <w:color w:val="000000" w:themeColor="text1"/>
          <w:spacing w:val="-5"/>
          <w:kern w:val="1"/>
          <w:lang w:val="en-GB"/>
        </w:rPr>
      </w:pPr>
      <w:r w:rsidRPr="005F748A">
        <w:rPr>
          <w:rFonts w:cstheme="minorHAnsi"/>
          <w:color w:val="000000" w:themeColor="text1"/>
          <w:spacing w:val="-5"/>
          <w:kern w:val="1"/>
          <w:lang w:val="en-GB"/>
        </w:rPr>
        <w:tab/>
      </w:r>
      <w:r w:rsidRPr="00D96B2C">
        <w:rPr>
          <w:rFonts w:cstheme="minorHAnsi"/>
          <w:color w:val="000000" w:themeColor="text1"/>
          <w:spacing w:val="-5"/>
          <w:kern w:val="1"/>
        </w:rPr>
        <w:t xml:space="preserve">Ελλ. Μετάφραση: Γ. Ανδρουλάκης, </w:t>
      </w:r>
      <w:proofErr w:type="spellStart"/>
      <w:r w:rsidRPr="00D96B2C">
        <w:rPr>
          <w:rFonts w:cstheme="minorHAnsi"/>
          <w:color w:val="000000" w:themeColor="text1"/>
          <w:spacing w:val="-5"/>
          <w:kern w:val="1"/>
        </w:rPr>
        <w:t>Επιμ</w:t>
      </w:r>
      <w:proofErr w:type="spellEnd"/>
      <w:r w:rsidRPr="00D96B2C">
        <w:rPr>
          <w:rFonts w:cstheme="minorHAnsi"/>
          <w:color w:val="000000" w:themeColor="text1"/>
          <w:spacing w:val="-5"/>
          <w:kern w:val="1"/>
        </w:rPr>
        <w:t xml:space="preserve">. </w:t>
      </w:r>
      <w:proofErr w:type="spellStart"/>
      <w:r w:rsidRPr="005F748A">
        <w:rPr>
          <w:rFonts w:cstheme="minorHAnsi"/>
          <w:color w:val="000000" w:themeColor="text1"/>
          <w:spacing w:val="-5"/>
          <w:kern w:val="1"/>
        </w:rPr>
        <w:t>Μτφρ</w:t>
      </w:r>
      <w:proofErr w:type="spellEnd"/>
      <w:r w:rsidRPr="005F748A">
        <w:rPr>
          <w:rFonts w:cstheme="minorHAnsi"/>
          <w:color w:val="000000" w:themeColor="text1"/>
          <w:spacing w:val="-5"/>
          <w:kern w:val="1"/>
        </w:rPr>
        <w:t xml:space="preserve">.: Γ. Καρανάσιος, </w:t>
      </w:r>
      <w:r w:rsidRPr="005F748A">
        <w:rPr>
          <w:rFonts w:cstheme="minorHAnsi"/>
          <w:i/>
          <w:iCs/>
          <w:color w:val="000000" w:themeColor="text1"/>
          <w:spacing w:val="-5"/>
          <w:kern w:val="1"/>
        </w:rPr>
        <w:t>Γλωσσολογική Σημασιολογία</w:t>
      </w:r>
      <w:r w:rsidRPr="005F748A">
        <w:rPr>
          <w:rFonts w:cstheme="minorHAnsi"/>
          <w:color w:val="000000" w:themeColor="text1"/>
          <w:spacing w:val="-5"/>
          <w:kern w:val="1"/>
        </w:rPr>
        <w:t xml:space="preserve">. </w:t>
      </w:r>
      <w:proofErr w:type="spellStart"/>
      <w:r w:rsidRPr="005F748A">
        <w:rPr>
          <w:rFonts w:cstheme="minorHAnsi"/>
          <w:color w:val="000000" w:themeColor="text1"/>
          <w:spacing w:val="-5"/>
          <w:kern w:val="1"/>
          <w:lang w:val="en-GB"/>
        </w:rPr>
        <w:t>Αθήνα</w:t>
      </w:r>
      <w:proofErr w:type="spellEnd"/>
      <w:r w:rsidRPr="005F748A">
        <w:rPr>
          <w:rFonts w:cstheme="minorHAnsi"/>
          <w:color w:val="000000" w:themeColor="text1"/>
          <w:spacing w:val="-5"/>
          <w:kern w:val="1"/>
          <w:lang w:val="en-GB"/>
        </w:rPr>
        <w:t xml:space="preserve">: </w:t>
      </w:r>
      <w:proofErr w:type="spellStart"/>
      <w:r w:rsidRPr="005F748A">
        <w:rPr>
          <w:rFonts w:cstheme="minorHAnsi"/>
          <w:color w:val="000000" w:themeColor="text1"/>
          <w:spacing w:val="-5"/>
          <w:kern w:val="1"/>
          <w:lang w:val="en-GB"/>
        </w:rPr>
        <w:t>Πατάκης</w:t>
      </w:r>
      <w:proofErr w:type="spellEnd"/>
      <w:r w:rsidRPr="005F748A">
        <w:rPr>
          <w:rFonts w:cstheme="minorHAnsi"/>
          <w:color w:val="000000" w:themeColor="text1"/>
          <w:spacing w:val="-5"/>
          <w:kern w:val="1"/>
          <w:lang w:val="en-GB"/>
        </w:rPr>
        <w:t xml:space="preserve"> (1999).</w:t>
      </w:r>
    </w:p>
    <w:p w:rsidR="005F748A" w:rsidRPr="005F748A" w:rsidRDefault="005F748A" w:rsidP="005F748A">
      <w:pPr>
        <w:tabs>
          <w:tab w:val="left" w:pos="180"/>
        </w:tabs>
        <w:spacing w:before="240"/>
        <w:ind w:left="270" w:hanging="270"/>
        <w:rPr>
          <w:rFonts w:cstheme="minorHAnsi"/>
          <w:lang w:val="en-US"/>
        </w:rPr>
      </w:pPr>
      <w:proofErr w:type="spellStart"/>
      <w:r w:rsidRPr="005F748A">
        <w:rPr>
          <w:rFonts w:cstheme="minorHAnsi"/>
          <w:color w:val="000000" w:themeColor="text1"/>
          <w:lang w:val="en-US"/>
        </w:rPr>
        <w:t>Rieman</w:t>
      </w:r>
      <w:proofErr w:type="spellEnd"/>
      <w:r w:rsidRPr="005F748A">
        <w:rPr>
          <w:rFonts w:cstheme="minorHAnsi"/>
          <w:color w:val="000000" w:themeColor="text1"/>
          <w:lang w:val="en-US"/>
        </w:rPr>
        <w:t xml:space="preserve">, Nick (2010) Introducing Semantics. Cambridge: Cambridge </w:t>
      </w:r>
      <w:r w:rsidRPr="005F748A">
        <w:rPr>
          <w:rFonts w:cstheme="minorHAnsi"/>
          <w:lang w:val="en-US"/>
        </w:rPr>
        <w:t>University Press.</w:t>
      </w:r>
    </w:p>
    <w:p w:rsidR="005F748A" w:rsidRPr="005F748A" w:rsidRDefault="005F748A" w:rsidP="005F748A">
      <w:pPr>
        <w:tabs>
          <w:tab w:val="left" w:pos="180"/>
        </w:tabs>
        <w:spacing w:after="0" w:line="240" w:lineRule="auto"/>
        <w:ind w:left="270" w:hanging="270"/>
        <w:rPr>
          <w:rFonts w:cstheme="minorHAnsi"/>
          <w:lang w:val="en-US"/>
        </w:rPr>
      </w:pPr>
      <w:proofErr w:type="spellStart"/>
      <w:proofErr w:type="gramStart"/>
      <w:r w:rsidRPr="005F748A">
        <w:rPr>
          <w:rFonts w:cstheme="minorHAnsi"/>
          <w:lang w:val="en-US"/>
        </w:rPr>
        <w:t>Saeed</w:t>
      </w:r>
      <w:proofErr w:type="spellEnd"/>
      <w:r w:rsidRPr="005F748A">
        <w:rPr>
          <w:rFonts w:cstheme="minorHAnsi"/>
          <w:lang w:val="en-US"/>
        </w:rPr>
        <w:t>, John I. (1997, 2015</w:t>
      </w:r>
      <w:r w:rsidRPr="005F748A">
        <w:rPr>
          <w:rFonts w:cstheme="minorHAnsi"/>
          <w:vertAlign w:val="superscript"/>
          <w:lang w:val="en-US"/>
        </w:rPr>
        <w:t>4</w:t>
      </w:r>
      <w:r w:rsidRPr="005F748A">
        <w:rPr>
          <w:rFonts w:cstheme="minorHAnsi"/>
          <w:lang w:val="en-US"/>
        </w:rPr>
        <w:t>) Semantics.</w:t>
      </w:r>
      <w:proofErr w:type="gramEnd"/>
      <w:r w:rsidRPr="005F748A">
        <w:rPr>
          <w:rFonts w:cstheme="minorHAnsi"/>
          <w:lang w:val="en-US"/>
        </w:rPr>
        <w:t xml:space="preserve"> Oxford: Blackwell.</w:t>
      </w:r>
    </w:p>
    <w:p w:rsidR="005F748A" w:rsidRPr="005F748A" w:rsidRDefault="005F748A" w:rsidP="005F748A">
      <w:pPr>
        <w:autoSpaceDE w:val="0"/>
        <w:autoSpaceDN w:val="0"/>
        <w:adjustRightInd w:val="0"/>
        <w:spacing w:after="0" w:line="240" w:lineRule="atLeast"/>
        <w:ind w:left="839" w:hanging="839"/>
        <w:jc w:val="both"/>
        <w:rPr>
          <w:rFonts w:cstheme="minorHAnsi"/>
          <w:color w:val="000000" w:themeColor="text1"/>
          <w:spacing w:val="-4"/>
          <w:lang w:val="en-GB"/>
        </w:rPr>
      </w:pPr>
      <w:r w:rsidRPr="005F748A">
        <w:rPr>
          <w:rFonts w:cstheme="minorHAnsi"/>
          <w:color w:val="000000" w:themeColor="text1"/>
          <w:lang w:val="en-GB"/>
        </w:rPr>
        <w:tab/>
      </w:r>
      <w:r w:rsidRPr="005F748A">
        <w:rPr>
          <w:rFonts w:cstheme="minorHAnsi"/>
          <w:color w:val="000000" w:themeColor="text1"/>
          <w:spacing w:val="-4"/>
          <w:lang w:val="en-GB"/>
        </w:rPr>
        <w:t>E</w:t>
      </w:r>
      <w:proofErr w:type="spellStart"/>
      <w:r w:rsidRPr="005F748A">
        <w:rPr>
          <w:rFonts w:cstheme="minorHAnsi"/>
          <w:color w:val="000000" w:themeColor="text1"/>
          <w:spacing w:val="-4"/>
        </w:rPr>
        <w:t>λληνική</w:t>
      </w:r>
      <w:proofErr w:type="spellEnd"/>
      <w:r w:rsidRPr="005F748A">
        <w:rPr>
          <w:rFonts w:cstheme="minorHAnsi"/>
          <w:color w:val="000000" w:themeColor="text1"/>
          <w:spacing w:val="-4"/>
        </w:rPr>
        <w:t xml:space="preserve"> μετάφραση: </w:t>
      </w:r>
      <w:proofErr w:type="spellStart"/>
      <w:r w:rsidRPr="005F748A">
        <w:rPr>
          <w:rFonts w:cstheme="minorHAnsi"/>
          <w:color w:val="000000" w:themeColor="text1"/>
          <w:spacing w:val="-4"/>
        </w:rPr>
        <w:t>Ελεονώρα</w:t>
      </w:r>
      <w:proofErr w:type="spellEnd"/>
      <w:r w:rsidRPr="005F748A">
        <w:rPr>
          <w:rFonts w:cstheme="minorHAnsi"/>
          <w:color w:val="000000" w:themeColor="text1"/>
          <w:spacing w:val="-4"/>
        </w:rPr>
        <w:t xml:space="preserve"> </w:t>
      </w:r>
      <w:proofErr w:type="spellStart"/>
      <w:r w:rsidRPr="005F748A">
        <w:rPr>
          <w:rFonts w:cstheme="minorHAnsi"/>
          <w:color w:val="000000" w:themeColor="text1"/>
          <w:spacing w:val="-4"/>
        </w:rPr>
        <w:t>Δημελά</w:t>
      </w:r>
      <w:proofErr w:type="spellEnd"/>
      <w:r w:rsidRPr="005F748A">
        <w:rPr>
          <w:rFonts w:cstheme="minorHAnsi"/>
          <w:color w:val="000000" w:themeColor="text1"/>
          <w:spacing w:val="-4"/>
        </w:rPr>
        <w:t xml:space="preserve">, Επιμέλεια: Γιώργος </w:t>
      </w:r>
      <w:proofErr w:type="spellStart"/>
      <w:r w:rsidRPr="005F748A">
        <w:rPr>
          <w:rFonts w:cstheme="minorHAnsi"/>
          <w:color w:val="000000" w:themeColor="text1"/>
          <w:spacing w:val="-4"/>
        </w:rPr>
        <w:t>Ξυδόπουλος</w:t>
      </w:r>
      <w:proofErr w:type="spellEnd"/>
      <w:r w:rsidRPr="005F748A">
        <w:rPr>
          <w:rFonts w:cstheme="minorHAnsi"/>
          <w:color w:val="000000" w:themeColor="text1"/>
          <w:spacing w:val="-4"/>
        </w:rPr>
        <w:t xml:space="preserve">, </w:t>
      </w:r>
      <w:r w:rsidRPr="005F748A">
        <w:rPr>
          <w:rFonts w:cstheme="minorHAnsi"/>
          <w:i/>
          <w:iCs/>
          <w:color w:val="000000" w:themeColor="text1"/>
          <w:spacing w:val="-4"/>
        </w:rPr>
        <w:t>Σημασιολογία.</w:t>
      </w:r>
      <w:r w:rsidRPr="005F748A">
        <w:rPr>
          <w:rFonts w:cstheme="minorHAnsi"/>
          <w:color w:val="000000" w:themeColor="text1"/>
          <w:spacing w:val="-4"/>
        </w:rPr>
        <w:t xml:space="preserve"> </w:t>
      </w:r>
      <w:proofErr w:type="spellStart"/>
      <w:r w:rsidRPr="005F748A">
        <w:rPr>
          <w:rFonts w:cstheme="minorHAnsi"/>
          <w:color w:val="000000" w:themeColor="text1"/>
          <w:spacing w:val="-4"/>
          <w:lang w:val="en-GB"/>
        </w:rPr>
        <w:t>Αθήνα</w:t>
      </w:r>
      <w:proofErr w:type="spellEnd"/>
      <w:r w:rsidRPr="005F748A">
        <w:rPr>
          <w:rFonts w:cstheme="minorHAnsi"/>
          <w:color w:val="000000" w:themeColor="text1"/>
          <w:spacing w:val="-4"/>
          <w:lang w:val="en-GB"/>
        </w:rPr>
        <w:t xml:space="preserve">: </w:t>
      </w:r>
      <w:proofErr w:type="spellStart"/>
      <w:r w:rsidRPr="005F748A">
        <w:rPr>
          <w:rFonts w:cstheme="minorHAnsi"/>
          <w:color w:val="000000" w:themeColor="text1"/>
          <w:spacing w:val="-4"/>
          <w:lang w:val="en-GB"/>
        </w:rPr>
        <w:t>Πατάκης</w:t>
      </w:r>
      <w:proofErr w:type="spellEnd"/>
      <w:r w:rsidRPr="005F748A">
        <w:rPr>
          <w:rFonts w:cstheme="minorHAnsi"/>
          <w:color w:val="000000" w:themeColor="text1"/>
          <w:spacing w:val="-4"/>
          <w:lang w:val="en-GB"/>
        </w:rPr>
        <w:t xml:space="preserve"> </w:t>
      </w:r>
      <w:r w:rsidRPr="005F748A">
        <w:rPr>
          <w:rFonts w:cstheme="minorHAnsi"/>
          <w:color w:val="000000" w:themeColor="text1"/>
          <w:spacing w:val="-4"/>
        </w:rPr>
        <w:t>(</w:t>
      </w:r>
      <w:r w:rsidRPr="005F748A">
        <w:rPr>
          <w:rFonts w:cstheme="minorHAnsi"/>
          <w:color w:val="000000" w:themeColor="text1"/>
          <w:spacing w:val="-4"/>
          <w:lang w:val="en-GB"/>
        </w:rPr>
        <w:t>2017</w:t>
      </w:r>
      <w:r w:rsidRPr="005F748A">
        <w:rPr>
          <w:rFonts w:cstheme="minorHAnsi"/>
          <w:color w:val="000000" w:themeColor="text1"/>
          <w:spacing w:val="-4"/>
        </w:rPr>
        <w:t>)</w:t>
      </w:r>
      <w:r w:rsidRPr="005F748A">
        <w:rPr>
          <w:rFonts w:cstheme="minorHAnsi"/>
          <w:color w:val="000000" w:themeColor="text1"/>
          <w:spacing w:val="-4"/>
          <w:lang w:val="en-GB"/>
        </w:rPr>
        <w:t>.</w:t>
      </w:r>
    </w:p>
    <w:p w:rsidR="005F748A" w:rsidRPr="005F748A" w:rsidRDefault="005F748A" w:rsidP="005F748A">
      <w:pPr>
        <w:tabs>
          <w:tab w:val="left" w:pos="180"/>
        </w:tabs>
        <w:rPr>
          <w:rFonts w:cstheme="minorHAnsi"/>
        </w:rPr>
      </w:pPr>
    </w:p>
    <w:p w:rsidR="003C2D15" w:rsidRPr="005F748A" w:rsidRDefault="003C2D15" w:rsidP="003C2D15">
      <w:pPr>
        <w:rPr>
          <w:rFonts w:cstheme="minorHAnsi"/>
        </w:rPr>
      </w:pPr>
    </w:p>
    <w:p w:rsidR="004C7CFC" w:rsidRPr="005F748A" w:rsidRDefault="004C7CFC">
      <w:pPr>
        <w:rPr>
          <w:rFonts w:cstheme="minorHAnsi"/>
        </w:rPr>
      </w:pPr>
    </w:p>
    <w:sectPr w:rsidR="004C7CFC" w:rsidRPr="005F748A" w:rsidSect="00EC0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91D"/>
    <w:multiLevelType w:val="hybridMultilevel"/>
    <w:tmpl w:val="D020F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E4AE1"/>
    <w:multiLevelType w:val="hybridMultilevel"/>
    <w:tmpl w:val="6A5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2D15"/>
    <w:rsid w:val="00317211"/>
    <w:rsid w:val="003C2D15"/>
    <w:rsid w:val="004C7CFC"/>
    <w:rsid w:val="005F748A"/>
    <w:rsid w:val="00651584"/>
    <w:rsid w:val="007B47E1"/>
    <w:rsid w:val="007F6DC3"/>
    <w:rsid w:val="00874386"/>
    <w:rsid w:val="00D9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2D1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F748A"/>
    <w:pPr>
      <w:spacing w:after="160" w:line="259" w:lineRule="auto"/>
      <w:ind w:left="720"/>
      <w:contextualSpacing/>
    </w:pPr>
    <w:rPr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pository.kallipos.gr/handle/11419/581?locale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pbointa</cp:lastModifiedBy>
  <cp:revision>2</cp:revision>
  <dcterms:created xsi:type="dcterms:W3CDTF">2024-04-15T05:50:00Z</dcterms:created>
  <dcterms:modified xsi:type="dcterms:W3CDTF">2024-04-15T05:50:00Z</dcterms:modified>
</cp:coreProperties>
</file>